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A" w:rsidRPr="00A6341F" w:rsidRDefault="00A353AA" w:rsidP="00754C07">
      <w:pPr>
        <w:jc w:val="both"/>
        <w:rPr>
          <w:rFonts w:ascii="Sylfaen" w:hAnsi="Sylfaen"/>
        </w:rPr>
      </w:pPr>
      <w:r w:rsidRPr="00A6341F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695E1B13" wp14:editId="5A4190F3">
            <wp:simplePos x="0" y="0"/>
            <wp:positionH relativeFrom="margin">
              <wp:posOffset>5654040</wp:posOffset>
            </wp:positionH>
            <wp:positionV relativeFrom="margin">
              <wp:posOffset>-279400</wp:posOffset>
            </wp:positionV>
            <wp:extent cx="445135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41F">
        <w:rPr>
          <w:rFonts w:ascii="Sylfaen" w:hAnsi="Sylfaen"/>
        </w:rPr>
        <w:t>ANNOUNCEMENT OF PUBLIC CONSULTATION</w:t>
      </w:r>
    </w:p>
    <w:p w:rsidR="008A7955" w:rsidRPr="00A6341F" w:rsidRDefault="008A7955" w:rsidP="00754C07">
      <w:pPr>
        <w:jc w:val="both"/>
        <w:rPr>
          <w:rFonts w:ascii="Sylfaen" w:hAnsi="Sylfaen"/>
          <w:lang w:val="hy-AM"/>
        </w:rPr>
      </w:pPr>
    </w:p>
    <w:p w:rsidR="00A6341F" w:rsidRPr="00A6341F" w:rsidRDefault="00A6341F" w:rsidP="00A6341F">
      <w:pPr>
        <w:pStyle w:val="PlainText"/>
        <w:jc w:val="both"/>
        <w:rPr>
          <w:rFonts w:ascii="Sylfaen" w:hAnsi="Sylfaen"/>
          <w:szCs w:val="22"/>
          <w:lang w:val="hy-AM"/>
        </w:rPr>
      </w:pPr>
      <w:r w:rsidRPr="00A6341F">
        <w:rPr>
          <w:rFonts w:ascii="Sylfaen" w:hAnsi="Sylfaen"/>
          <w:szCs w:val="22"/>
          <w:lang w:val="hy-AM"/>
        </w:rPr>
        <w:t>The discussion of the Environmental and Social Management Plan</w:t>
      </w:r>
      <w:r w:rsidR="00420E60">
        <w:rPr>
          <w:rFonts w:ascii="Sylfaen" w:hAnsi="Sylfaen"/>
          <w:szCs w:val="22"/>
        </w:rPr>
        <w:t>(ESMP)</w:t>
      </w:r>
      <w:r w:rsidRPr="00A6341F">
        <w:rPr>
          <w:rFonts w:ascii="Sylfaen" w:hAnsi="Sylfaen"/>
          <w:szCs w:val="22"/>
          <w:lang w:val="hy-AM"/>
        </w:rPr>
        <w:t xml:space="preserve"> of the "</w:t>
      </w:r>
      <w:r w:rsidR="004079C7" w:rsidRPr="004079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DD2FAB" w:rsidRPr="0092326E">
        <w:rPr>
          <w:rFonts w:ascii="Times New Roman" w:eastAsia="Times New Roman" w:hAnsi="Times New Roman" w:cs="Times New Roman"/>
          <w:sz w:val="24"/>
          <w:szCs w:val="24"/>
          <w:lang w:val="en-GB"/>
        </w:rPr>
        <w:t>Preparatory work for the reconstruction of the "</w:t>
      </w:r>
      <w:proofErr w:type="spellStart"/>
      <w:r w:rsidR="00DD2FAB" w:rsidRPr="0092326E">
        <w:rPr>
          <w:rFonts w:ascii="Times New Roman" w:eastAsia="Times New Roman" w:hAnsi="Times New Roman" w:cs="Times New Roman"/>
          <w:sz w:val="24"/>
          <w:szCs w:val="24"/>
          <w:lang w:val="en-GB"/>
        </w:rPr>
        <w:t>Barekamutyun</w:t>
      </w:r>
      <w:proofErr w:type="spellEnd"/>
      <w:r w:rsidR="00DD2FAB" w:rsidRPr="0092326E">
        <w:rPr>
          <w:rFonts w:ascii="Times New Roman" w:eastAsia="Times New Roman" w:hAnsi="Times New Roman" w:cs="Times New Roman"/>
          <w:sz w:val="24"/>
          <w:szCs w:val="24"/>
          <w:lang w:val="en-GB"/>
        </w:rPr>
        <w:t>" town park in Gyumri</w:t>
      </w:r>
      <w:r w:rsidR="00AA46BA">
        <w:rPr>
          <w:rFonts w:ascii="Sylfaen" w:hAnsi="Sylfaen"/>
          <w:szCs w:val="22"/>
        </w:rPr>
        <w:t>”</w:t>
      </w:r>
      <w:r w:rsidR="004079C7">
        <w:rPr>
          <w:rFonts w:ascii="Sylfaen" w:hAnsi="Sylfaen"/>
          <w:szCs w:val="22"/>
          <w:lang w:val="hy-AM"/>
        </w:rPr>
        <w:t xml:space="preserve"> </w:t>
      </w:r>
      <w:r w:rsidR="004079C7">
        <w:rPr>
          <w:rFonts w:ascii="Sylfaen" w:hAnsi="Sylfaen"/>
          <w:szCs w:val="22"/>
        </w:rPr>
        <w:t>sub</w:t>
      </w:r>
      <w:r w:rsidRPr="00A6341F">
        <w:rPr>
          <w:rFonts w:ascii="Sylfaen" w:hAnsi="Sylfaen"/>
          <w:szCs w:val="22"/>
          <w:lang w:val="hy-AM"/>
        </w:rPr>
        <w:t>-proje</w:t>
      </w:r>
      <w:r w:rsidR="004079C7">
        <w:rPr>
          <w:rFonts w:ascii="Sylfaen" w:hAnsi="Sylfaen"/>
          <w:szCs w:val="22"/>
          <w:lang w:val="hy-AM"/>
        </w:rPr>
        <w:t>ct will take place on J</w:t>
      </w:r>
      <w:proofErr w:type="spellStart"/>
      <w:r w:rsidR="00DD2FAB">
        <w:rPr>
          <w:rFonts w:ascii="Sylfaen" w:hAnsi="Sylfaen"/>
          <w:szCs w:val="22"/>
        </w:rPr>
        <w:t>uly</w:t>
      </w:r>
      <w:proofErr w:type="spellEnd"/>
      <w:r w:rsidR="00DD2FAB">
        <w:rPr>
          <w:rFonts w:ascii="Sylfaen" w:hAnsi="Sylfaen"/>
          <w:szCs w:val="22"/>
          <w:lang w:val="hy-AM"/>
        </w:rPr>
        <w:t xml:space="preserve"> </w:t>
      </w:r>
      <w:r w:rsidR="00DD2FAB">
        <w:rPr>
          <w:rFonts w:ascii="Sylfaen" w:hAnsi="Sylfaen"/>
          <w:szCs w:val="22"/>
        </w:rPr>
        <w:t>16</w:t>
      </w:r>
      <w:r w:rsidR="00DD2FAB">
        <w:rPr>
          <w:rFonts w:ascii="Sylfaen" w:hAnsi="Sylfaen"/>
          <w:szCs w:val="22"/>
          <w:lang w:val="hy-AM"/>
        </w:rPr>
        <w:t xml:space="preserve"> at 1</w:t>
      </w:r>
      <w:r w:rsidR="00DD2FAB">
        <w:rPr>
          <w:rFonts w:ascii="Sylfaen" w:hAnsi="Sylfaen"/>
          <w:szCs w:val="22"/>
        </w:rPr>
        <w:t>2</w:t>
      </w:r>
      <w:r w:rsidRPr="00A6341F">
        <w:rPr>
          <w:rFonts w:ascii="Sylfaen" w:hAnsi="Sylfaen"/>
          <w:szCs w:val="22"/>
          <w:lang w:val="hy-AM"/>
        </w:rPr>
        <w:t xml:space="preserve">:00. During the discussion, the </w:t>
      </w:r>
      <w:r>
        <w:rPr>
          <w:rFonts w:ascii="Sylfaen" w:hAnsi="Sylfaen"/>
          <w:szCs w:val="22"/>
        </w:rPr>
        <w:t xml:space="preserve">design </w:t>
      </w:r>
      <w:r w:rsidR="004079C7">
        <w:rPr>
          <w:rFonts w:ascii="Sylfaen" w:hAnsi="Sylfaen"/>
          <w:szCs w:val="22"/>
          <w:lang w:val="hy-AM"/>
        </w:rPr>
        <w:t>project</w:t>
      </w:r>
      <w:r w:rsidRPr="00A6341F">
        <w:rPr>
          <w:rFonts w:ascii="Sylfaen" w:hAnsi="Sylfaen"/>
          <w:szCs w:val="22"/>
          <w:lang w:val="hy-AM"/>
        </w:rPr>
        <w:t xml:space="preserve">, the planned construction works, the mitigation </w:t>
      </w:r>
      <w:r>
        <w:rPr>
          <w:rFonts w:ascii="Sylfaen" w:hAnsi="Sylfaen"/>
          <w:szCs w:val="22"/>
          <w:lang w:val="hy-AM"/>
        </w:rPr>
        <w:t>measures</w:t>
      </w:r>
      <w:r w:rsidRPr="00A6341F">
        <w:rPr>
          <w:rFonts w:ascii="Sylfaen" w:hAnsi="Sylfaen"/>
          <w:szCs w:val="22"/>
          <w:lang w:val="hy-AM"/>
        </w:rPr>
        <w:t xml:space="preserve"> of environmental and social impacts, as well as the grievance mechanism will be presented.</w:t>
      </w:r>
    </w:p>
    <w:p w:rsidR="00A6341F" w:rsidRPr="00A6341F" w:rsidRDefault="00A6341F" w:rsidP="00A6341F">
      <w:pPr>
        <w:pStyle w:val="PlainText"/>
        <w:jc w:val="both"/>
        <w:rPr>
          <w:rFonts w:ascii="Sylfaen" w:hAnsi="Sylfaen"/>
          <w:szCs w:val="22"/>
          <w:lang w:val="hy-AM"/>
        </w:rPr>
      </w:pPr>
      <w:r w:rsidRPr="00A6341F">
        <w:rPr>
          <w:rFonts w:ascii="Sylfaen" w:hAnsi="Sylfaen"/>
          <w:szCs w:val="22"/>
          <w:lang w:val="hy-AM"/>
        </w:rPr>
        <w:t>Representatives of the design organization, the project implementing organization (</w:t>
      </w:r>
      <w:r w:rsidR="00DD2FAB">
        <w:rPr>
          <w:rFonts w:ascii="Sylfaen" w:hAnsi="Sylfaen"/>
          <w:szCs w:val="22"/>
        </w:rPr>
        <w:t xml:space="preserve">Armenian </w:t>
      </w:r>
      <w:r w:rsidRPr="00A6341F">
        <w:rPr>
          <w:rFonts w:ascii="Sylfaen" w:hAnsi="Sylfaen"/>
          <w:szCs w:val="22"/>
          <w:lang w:val="hy-AM"/>
        </w:rPr>
        <w:t>Territorial Development Fund) and the municipality will ta</w:t>
      </w:r>
      <w:r>
        <w:rPr>
          <w:rFonts w:ascii="Sylfaen" w:hAnsi="Sylfaen"/>
          <w:szCs w:val="22"/>
          <w:lang w:val="hy-AM"/>
        </w:rPr>
        <w:t xml:space="preserve">ke part in the public </w:t>
      </w:r>
      <w:r>
        <w:rPr>
          <w:rFonts w:ascii="Sylfaen" w:hAnsi="Sylfaen"/>
          <w:szCs w:val="22"/>
        </w:rPr>
        <w:t>consultation</w:t>
      </w:r>
      <w:r w:rsidRPr="00A6341F">
        <w:rPr>
          <w:rFonts w:ascii="Sylfaen" w:hAnsi="Sylfaen"/>
          <w:szCs w:val="22"/>
          <w:lang w:val="hy-AM"/>
        </w:rPr>
        <w:t>.</w:t>
      </w:r>
    </w:p>
    <w:p w:rsidR="004079C7" w:rsidRDefault="00A6341F" w:rsidP="00F52664">
      <w:pPr>
        <w:pStyle w:val="PlainText"/>
        <w:jc w:val="both"/>
        <w:rPr>
          <w:rFonts w:ascii="Sylfaen" w:hAnsi="Sylfaen"/>
          <w:szCs w:val="22"/>
        </w:rPr>
      </w:pPr>
      <w:r w:rsidRPr="00A6341F">
        <w:rPr>
          <w:rFonts w:ascii="Sylfaen" w:hAnsi="Sylfaen"/>
          <w:szCs w:val="22"/>
          <w:lang w:val="hy-AM"/>
        </w:rPr>
        <w:t xml:space="preserve">Taking into account the quarantine conditions announced in Armenia due to the Covid-19 </w:t>
      </w:r>
      <w:proofErr w:type="spellStart"/>
      <w:r w:rsidR="00DD2FAB">
        <w:rPr>
          <w:rFonts w:ascii="Sylfaen" w:hAnsi="Sylfaen"/>
          <w:szCs w:val="22"/>
        </w:rPr>
        <w:t>pand</w:t>
      </w:r>
      <w:proofErr w:type="spellEnd"/>
      <w:r w:rsidRPr="00A6341F">
        <w:rPr>
          <w:rFonts w:ascii="Sylfaen" w:hAnsi="Sylfaen"/>
          <w:szCs w:val="22"/>
          <w:lang w:val="hy-AM"/>
        </w:rPr>
        <w:t xml:space="preserve">emic, </w:t>
      </w:r>
      <w:r w:rsidR="00F52664">
        <w:rPr>
          <w:rFonts w:ascii="Sylfaen" w:hAnsi="Sylfaen"/>
          <w:szCs w:val="22"/>
        </w:rPr>
        <w:t>all the participants shall be in masks</w:t>
      </w:r>
      <w:r w:rsidRPr="00A6341F">
        <w:rPr>
          <w:rFonts w:ascii="Sylfaen" w:hAnsi="Sylfaen"/>
          <w:szCs w:val="22"/>
          <w:lang w:val="hy-AM"/>
        </w:rPr>
        <w:t xml:space="preserve">. </w:t>
      </w:r>
    </w:p>
    <w:p w:rsidR="00AA46BA" w:rsidRPr="00AA46BA" w:rsidRDefault="00AA46BA" w:rsidP="00754C07">
      <w:pPr>
        <w:pStyle w:val="PlainText"/>
        <w:jc w:val="both"/>
        <w:rPr>
          <w:rFonts w:ascii="Sylfaen" w:hAnsi="Sylfaen"/>
          <w:szCs w:val="22"/>
        </w:rPr>
      </w:pPr>
    </w:p>
    <w:p w:rsidR="00F52664" w:rsidRDefault="00F52664" w:rsidP="00754C07">
      <w:pPr>
        <w:jc w:val="both"/>
        <w:rPr>
          <w:rFonts w:ascii="Sylfaen" w:hAnsi="Sylfaen"/>
        </w:rPr>
      </w:pPr>
      <w:bookmarkStart w:id="0" w:name="_GoBack"/>
      <w:bookmarkEnd w:id="0"/>
    </w:p>
    <w:p w:rsidR="00AA46BA" w:rsidRPr="00420E60" w:rsidRDefault="00AA46BA" w:rsidP="00754C07">
      <w:pPr>
        <w:jc w:val="both"/>
        <w:rPr>
          <w:rFonts w:ascii="Sylfaen" w:hAnsi="Sylfaen"/>
        </w:rPr>
      </w:pPr>
    </w:p>
    <w:p w:rsidR="00F25D25" w:rsidRPr="00A6341F" w:rsidRDefault="00F25D25" w:rsidP="00754C07">
      <w:pPr>
        <w:jc w:val="both"/>
        <w:rPr>
          <w:rFonts w:ascii="Sylfaen" w:hAnsi="Sylfaen"/>
          <w:lang w:val="hy-AM"/>
        </w:rPr>
      </w:pPr>
    </w:p>
    <w:p w:rsidR="00754C07" w:rsidRPr="00A6341F" w:rsidRDefault="00754C07" w:rsidP="00754C07">
      <w:pPr>
        <w:jc w:val="both"/>
        <w:rPr>
          <w:rFonts w:ascii="Sylfaen" w:hAnsi="Sylfaen"/>
          <w:lang w:val="hy-AM"/>
        </w:rPr>
      </w:pPr>
    </w:p>
    <w:p w:rsidR="007C5477" w:rsidRPr="00A6341F" w:rsidRDefault="007C5477" w:rsidP="00754C07">
      <w:pPr>
        <w:jc w:val="both"/>
        <w:rPr>
          <w:rFonts w:ascii="Sylfaen" w:hAnsi="Sylfaen"/>
          <w:lang w:val="hy-AM"/>
        </w:rPr>
      </w:pPr>
    </w:p>
    <w:p w:rsidR="00E936CA" w:rsidRPr="00A6341F" w:rsidRDefault="00E936CA" w:rsidP="00754C07">
      <w:pPr>
        <w:jc w:val="both"/>
        <w:rPr>
          <w:rFonts w:ascii="Sylfaen" w:hAnsi="Sylfaen"/>
          <w:lang w:val="hy-AM"/>
        </w:rPr>
      </w:pPr>
    </w:p>
    <w:sectPr w:rsidR="00E936CA" w:rsidRPr="00A6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8"/>
    <w:rsid w:val="00195EFD"/>
    <w:rsid w:val="00233A79"/>
    <w:rsid w:val="0034462C"/>
    <w:rsid w:val="004079C7"/>
    <w:rsid w:val="00420E60"/>
    <w:rsid w:val="005C4B17"/>
    <w:rsid w:val="005F647E"/>
    <w:rsid w:val="00606BA7"/>
    <w:rsid w:val="00665EB7"/>
    <w:rsid w:val="00754C07"/>
    <w:rsid w:val="007C5477"/>
    <w:rsid w:val="007D3A8C"/>
    <w:rsid w:val="007E3B3D"/>
    <w:rsid w:val="00820FE8"/>
    <w:rsid w:val="0087760A"/>
    <w:rsid w:val="008A7955"/>
    <w:rsid w:val="00986980"/>
    <w:rsid w:val="00A353AA"/>
    <w:rsid w:val="00A6341F"/>
    <w:rsid w:val="00A86160"/>
    <w:rsid w:val="00AA46BA"/>
    <w:rsid w:val="00AB14FC"/>
    <w:rsid w:val="00AD7AB9"/>
    <w:rsid w:val="00B37127"/>
    <w:rsid w:val="00BB0BB7"/>
    <w:rsid w:val="00BF2224"/>
    <w:rsid w:val="00C71E60"/>
    <w:rsid w:val="00C777E3"/>
    <w:rsid w:val="00CB1CA8"/>
    <w:rsid w:val="00D146B8"/>
    <w:rsid w:val="00D450D4"/>
    <w:rsid w:val="00D81569"/>
    <w:rsid w:val="00DD2FAB"/>
    <w:rsid w:val="00E07C15"/>
    <w:rsid w:val="00E936CA"/>
    <w:rsid w:val="00EB5A7E"/>
    <w:rsid w:val="00F25D25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7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54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4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7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54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4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Grigoryan</dc:creator>
  <cp:lastModifiedBy>Knarik Grigoryan</cp:lastModifiedBy>
  <cp:revision>2</cp:revision>
  <dcterms:created xsi:type="dcterms:W3CDTF">2021-07-13T05:49:00Z</dcterms:created>
  <dcterms:modified xsi:type="dcterms:W3CDTF">2021-07-13T05:49:00Z</dcterms:modified>
</cp:coreProperties>
</file>